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F" w:rsidRDefault="00B81CDF" w:rsidP="00B81C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B81CDF" w:rsidRDefault="00B81CDF" w:rsidP="00B81C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:rsidR="00B81CDF" w:rsidRPr="00EE0F0F" w:rsidRDefault="00B81CDF" w:rsidP="00B81C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квітень 2020 року</w:t>
      </w:r>
    </w:p>
    <w:p w:rsidR="00B81CDF" w:rsidRDefault="00B81CDF" w:rsidP="00B81C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1CDF" w:rsidRDefault="00B81CDF" w:rsidP="00B81C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квітень працівниками центру надання адміністративних послуг проведено роботу з надання адміністративних послуг, а саме:</w:t>
      </w:r>
    </w:p>
    <w:p w:rsidR="00B81CDF" w:rsidRPr="00E92A25" w:rsidRDefault="00B81CDF" w:rsidP="00B81C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прийнятих заяв – </w:t>
      </w:r>
      <w:r w:rsidR="00E92A25">
        <w:rPr>
          <w:rFonts w:ascii="Times New Roman" w:hAnsi="Times New Roman" w:cs="Times New Roman"/>
          <w:b/>
          <w:sz w:val="32"/>
          <w:szCs w:val="32"/>
          <w:lang w:val="en-US"/>
        </w:rPr>
        <w:t>224</w:t>
      </w:r>
    </w:p>
    <w:p w:rsidR="00B81CDF" w:rsidRDefault="00B81CDF" w:rsidP="00B81CD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них:</w:t>
      </w:r>
    </w:p>
    <w:p w:rsidR="00B81CDF" w:rsidRPr="00B81CDF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</w:t>
      </w:r>
      <w:r w:rsidRPr="009569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6B37">
        <w:rPr>
          <w:rFonts w:ascii="Times New Roman" w:hAnsi="Times New Roman" w:cs="Times New Roman"/>
          <w:b/>
          <w:sz w:val="32"/>
          <w:szCs w:val="32"/>
          <w:lang w:val="uk-UA"/>
        </w:rPr>
        <w:t>45</w:t>
      </w:r>
    </w:p>
    <w:p w:rsidR="00326B37" w:rsidRDefault="00B81CDF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37">
        <w:rPr>
          <w:rFonts w:ascii="Times New Roman" w:hAnsi="Times New Roman" w:cs="Times New Roman"/>
          <w:sz w:val="28"/>
          <w:szCs w:val="28"/>
          <w:lang w:val="uk-UA"/>
        </w:rPr>
        <w:t xml:space="preserve">Витяг Державного земельного кадастру про земельну ділянку – </w:t>
      </w:r>
      <w:r w:rsidR="00326B37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</w:p>
    <w:p w:rsidR="00B81CDF" w:rsidRPr="00326B37" w:rsidRDefault="00B81CDF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6B37">
        <w:rPr>
          <w:rFonts w:ascii="Times New Roman" w:hAnsi="Times New Roman" w:cs="Times New Roman"/>
          <w:sz w:val="28"/>
          <w:szCs w:val="28"/>
          <w:lang w:val="uk-UA"/>
        </w:rPr>
        <w:t>Витяг про нормативно – грошову оцінку землі – 7</w:t>
      </w:r>
    </w:p>
    <w:p w:rsidR="00B81CDF" w:rsidRDefault="00B81CDF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реєстрація земельної ділянки – 20</w:t>
      </w:r>
    </w:p>
    <w:p w:rsidR="00B81CDF" w:rsidRDefault="00B81CDF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(відсутність) земельної ділянки у власності (користуванні) – </w:t>
      </w:r>
      <w:r w:rsidR="0052523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81CDF" w:rsidRDefault="00B81CDF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- 2</w:t>
      </w:r>
    </w:p>
    <w:p w:rsidR="00B81CDF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управління земельних відносин та комунального майна – </w:t>
      </w:r>
      <w:r w:rsidR="00326B37">
        <w:rPr>
          <w:rFonts w:ascii="Times New Roman" w:hAnsi="Times New Roman" w:cs="Times New Roman"/>
          <w:b/>
          <w:sz w:val="32"/>
          <w:szCs w:val="32"/>
          <w:lang w:val="uk-UA"/>
        </w:rPr>
        <w:t>30</w:t>
      </w:r>
    </w:p>
    <w:p w:rsidR="00B81CDF" w:rsidRDefault="00B81CDF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виготовлення проекту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– </w:t>
      </w:r>
      <w:r w:rsidR="00326B3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81CDF" w:rsidRDefault="00B81CDF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проектів технічної документації із землеустрою – 14</w:t>
      </w:r>
    </w:p>
    <w:p w:rsidR="00B81CDF" w:rsidRDefault="00B81CDF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Дозвіл на оренду, поновлення договору оренди, продовження терміну реєстрації договору, розірвання договору оренди земельної ділянки – </w:t>
      </w:r>
      <w:r w:rsidR="0052523E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B81CDF" w:rsidRDefault="00B81CDF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Дозвіл на відведення земельної ділянки учасникам АТО – 5</w:t>
      </w:r>
    </w:p>
    <w:p w:rsidR="00B81CDF" w:rsidRPr="00326B37" w:rsidRDefault="00B81CDF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Викуп земельної ділянки - 0</w:t>
      </w:r>
    </w:p>
    <w:p w:rsidR="00326B37" w:rsidRPr="00326B37" w:rsidRDefault="00326B37" w:rsidP="00326B3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523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Відділ управління та приватизації комунального майна –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:rsidR="00B81CDF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Послуги відділу архітектури та містобудування – </w:t>
      </w:r>
      <w:r w:rsidR="00F20AA6">
        <w:rPr>
          <w:rFonts w:ascii="Times New Roman" w:hAnsi="Times New Roman" w:cs="Times New Roman"/>
          <w:b/>
          <w:sz w:val="32"/>
          <w:szCs w:val="32"/>
          <w:lang w:val="uk-UA"/>
        </w:rPr>
        <w:t>9</w:t>
      </w:r>
    </w:p>
    <w:p w:rsidR="00B81CDF" w:rsidRDefault="00B81CDF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паспорта прив’язки – </w:t>
      </w:r>
      <w:r w:rsidR="00F20AA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81CDF" w:rsidRDefault="00B81CDF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будівельного паспорта – </w:t>
      </w:r>
      <w:r w:rsidR="00F20AA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81CDF" w:rsidRDefault="00B81CDF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містобудівних умов – </w:t>
      </w:r>
      <w:r w:rsidR="00F20AA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81CDF" w:rsidRDefault="00B81CDF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Розміщення реклами – 0</w:t>
      </w:r>
    </w:p>
    <w:p w:rsidR="00B81CDF" w:rsidRDefault="00F20AA6" w:rsidP="00B81CDF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Присвоєння адреси - 3</w:t>
      </w:r>
    </w:p>
    <w:p w:rsidR="00B81CDF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Послуги відділу економіки – 0</w:t>
      </w:r>
    </w:p>
    <w:p w:rsidR="00B81CDF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81CDF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Надано консультацій – </w:t>
      </w:r>
      <w:r w:rsidR="00666C0B">
        <w:rPr>
          <w:rFonts w:ascii="Times New Roman" w:hAnsi="Times New Roman" w:cs="Times New Roman"/>
          <w:sz w:val="32"/>
          <w:szCs w:val="32"/>
          <w:lang w:val="uk-UA"/>
        </w:rPr>
        <w:t>210</w:t>
      </w:r>
    </w:p>
    <w:p w:rsidR="00B81CDF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– </w:t>
      </w:r>
      <w:r w:rsidR="00666C0B">
        <w:rPr>
          <w:rFonts w:ascii="Times New Roman" w:hAnsi="Times New Roman" w:cs="Times New Roman"/>
          <w:sz w:val="28"/>
          <w:szCs w:val="28"/>
          <w:lang w:val="uk-UA"/>
        </w:rPr>
        <w:t>51</w:t>
      </w:r>
    </w:p>
    <w:p w:rsidR="00B81CDF" w:rsidRPr="009569CE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Повідомлено про результат адміністративної послуги –  20</w:t>
      </w:r>
      <w:r w:rsidR="00666C0B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B81CDF" w:rsidRPr="00C8121A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1CDF" w:rsidRPr="002D6D17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6E5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Реєстрація речових прав на нерухоме майно: </w:t>
      </w:r>
      <w:r w:rsidR="002D6D17" w:rsidRPr="002D6D17">
        <w:rPr>
          <w:rFonts w:ascii="Times New Roman" w:hAnsi="Times New Roman" w:cs="Times New Roman"/>
          <w:b/>
          <w:sz w:val="32"/>
          <w:szCs w:val="32"/>
        </w:rPr>
        <w:t>124</w:t>
      </w:r>
    </w:p>
    <w:p w:rsidR="00B81CDF" w:rsidRDefault="00B81CDF" w:rsidP="00B81CD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прав власності ОНМ – </w:t>
      </w:r>
      <w:r w:rsidR="002D6D17">
        <w:rPr>
          <w:rFonts w:ascii="Times New Roman" w:hAnsi="Times New Roman" w:cs="Times New Roman"/>
          <w:sz w:val="28"/>
          <w:szCs w:val="28"/>
          <w:lang w:val="en-US"/>
        </w:rPr>
        <w:t>47</w:t>
      </w:r>
    </w:p>
    <w:p w:rsidR="00B81CDF" w:rsidRDefault="00B81CDF" w:rsidP="00B81CD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іншого речового права – </w:t>
      </w:r>
      <w:r w:rsidR="002D6D17">
        <w:rPr>
          <w:rFonts w:ascii="Times New Roman" w:hAnsi="Times New Roman" w:cs="Times New Roman"/>
          <w:sz w:val="28"/>
          <w:szCs w:val="28"/>
          <w:lang w:val="en-US"/>
        </w:rPr>
        <w:t>75</w:t>
      </w:r>
    </w:p>
    <w:p w:rsidR="00B81CDF" w:rsidRDefault="00B81CDF" w:rsidP="00B81CD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ДРРП – </w:t>
      </w:r>
      <w:r w:rsidR="002D6D17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B81CDF" w:rsidRDefault="00B81CDF" w:rsidP="00B81CD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 запитів на інформаційні довідки - </w:t>
      </w:r>
      <w:r w:rsidR="002D6D17" w:rsidRPr="002D6D17">
        <w:rPr>
          <w:rFonts w:ascii="Times New Roman" w:hAnsi="Times New Roman" w:cs="Times New Roman"/>
          <w:sz w:val="28"/>
          <w:szCs w:val="28"/>
        </w:rPr>
        <w:t>0</w:t>
      </w:r>
    </w:p>
    <w:p w:rsidR="00B81CDF" w:rsidRDefault="00B81CDF" w:rsidP="00B81CD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2D6D17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B81CDF" w:rsidRDefault="00B81CDF" w:rsidP="00B81CD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інформаційних довідок, витягів – </w:t>
      </w:r>
      <w:r w:rsidR="002D6D17">
        <w:rPr>
          <w:rFonts w:ascii="Times New Roman" w:hAnsi="Times New Roman" w:cs="Times New Roman"/>
          <w:sz w:val="28"/>
          <w:szCs w:val="28"/>
          <w:lang w:val="en-US"/>
        </w:rPr>
        <w:t>35</w:t>
      </w:r>
    </w:p>
    <w:p w:rsidR="00B81CDF" w:rsidRPr="00EE0F0F" w:rsidRDefault="00B81CDF" w:rsidP="00B81CD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Повідомлено про результат адміністративної послуги - </w:t>
      </w:r>
      <w:r w:rsidR="002D6D17" w:rsidRPr="002D6D17">
        <w:rPr>
          <w:rFonts w:ascii="Times New Roman" w:hAnsi="Times New Roman" w:cs="Times New Roman"/>
          <w:sz w:val="28"/>
          <w:szCs w:val="28"/>
        </w:rPr>
        <w:t>0</w:t>
      </w:r>
    </w:p>
    <w:p w:rsidR="00B81CDF" w:rsidRPr="00E92A25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Витяги з Єдиного Державного Реєстру юридичних осіб, фізичних осіб  – підприємців та громадських формувань – </w:t>
      </w:r>
      <w:r w:rsidR="00E92A25" w:rsidRPr="00E92A25">
        <w:rPr>
          <w:rFonts w:ascii="Times New Roman" w:hAnsi="Times New Roman" w:cs="Times New Roman"/>
          <w:b/>
          <w:sz w:val="32"/>
          <w:szCs w:val="32"/>
        </w:rPr>
        <w:t>5</w:t>
      </w:r>
    </w:p>
    <w:p w:rsidR="00B81CDF" w:rsidRPr="00E92A25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Реєстраційні дії з державної реєстрації/закриття/змін юридичних осіб, фізичних осіб – підприємців та громадських формувань – </w:t>
      </w:r>
      <w:r w:rsidR="00E92A25" w:rsidRPr="00E92A25">
        <w:rPr>
          <w:rFonts w:ascii="Times New Roman" w:hAnsi="Times New Roman" w:cs="Times New Roman"/>
          <w:sz w:val="28"/>
          <w:szCs w:val="28"/>
        </w:rPr>
        <w:t>7</w:t>
      </w:r>
    </w:p>
    <w:p w:rsidR="00B81CDF" w:rsidRPr="00E92A25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з документами громадських організацій, профспілок, структурних утворень політичних партій – </w:t>
      </w:r>
      <w:r w:rsidR="00E92A25" w:rsidRPr="00E92A25">
        <w:rPr>
          <w:rFonts w:ascii="Times New Roman" w:hAnsi="Times New Roman" w:cs="Times New Roman"/>
          <w:sz w:val="28"/>
          <w:szCs w:val="28"/>
        </w:rPr>
        <w:t>0</w:t>
      </w:r>
    </w:p>
    <w:p w:rsidR="00B81CDF" w:rsidRPr="00E92A25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Видано документів за  результатами адміністративних послуг - </w:t>
      </w:r>
      <w:r w:rsidR="00E92A25" w:rsidRPr="00E92A25">
        <w:rPr>
          <w:rFonts w:ascii="Times New Roman" w:hAnsi="Times New Roman" w:cs="Times New Roman"/>
          <w:sz w:val="28"/>
          <w:szCs w:val="28"/>
        </w:rPr>
        <w:t>12</w:t>
      </w:r>
    </w:p>
    <w:p w:rsidR="00B81CDF" w:rsidRPr="00E92A25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консультацій – </w:t>
      </w:r>
      <w:r w:rsidR="00E92A25">
        <w:rPr>
          <w:rFonts w:ascii="Times New Roman" w:hAnsi="Times New Roman" w:cs="Times New Roman"/>
          <w:sz w:val="28"/>
          <w:szCs w:val="28"/>
          <w:lang w:val="en-US"/>
        </w:rPr>
        <w:t>35</w:t>
      </w:r>
    </w:p>
    <w:p w:rsidR="00B81CDF" w:rsidRPr="001B1CC0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>Реєстрація справ, пакетів документів для формування реєстраційних справ:</w:t>
      </w:r>
    </w:p>
    <w:p w:rsidR="00B81CDF" w:rsidRPr="00E92A25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надійшли на зберігання - </w:t>
      </w:r>
      <w:r w:rsidR="00E92A25" w:rsidRPr="00E92A25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:rsidR="00B81CDF" w:rsidRPr="00E92A25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1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які відправлено до інших суб'єктів державної реєстрації - </w:t>
      </w:r>
      <w:r w:rsidR="00E92A25" w:rsidRPr="00E92A2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B81CDF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термінал – 0</w:t>
      </w:r>
    </w:p>
    <w:p w:rsidR="00B81CDF" w:rsidRPr="00E92A25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Загальна кількість заяв –</w:t>
      </w:r>
      <w:r w:rsidR="00E92A25" w:rsidRPr="00E92A25">
        <w:rPr>
          <w:rFonts w:ascii="Times New Roman" w:hAnsi="Times New Roman" w:cs="Times New Roman"/>
          <w:b/>
          <w:sz w:val="32"/>
          <w:szCs w:val="32"/>
        </w:rPr>
        <w:t xml:space="preserve"> 224</w:t>
      </w:r>
    </w:p>
    <w:p w:rsidR="00B81CDF" w:rsidRPr="00E92A25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Загальна кількість консультацій – </w:t>
      </w:r>
      <w:r w:rsidR="00E92A25" w:rsidRPr="00E92A25">
        <w:rPr>
          <w:rFonts w:ascii="Times New Roman" w:hAnsi="Times New Roman" w:cs="Times New Roman"/>
          <w:b/>
          <w:sz w:val="32"/>
          <w:szCs w:val="32"/>
        </w:rPr>
        <w:t>245</w:t>
      </w:r>
    </w:p>
    <w:p w:rsidR="00B81CDF" w:rsidRPr="00E92A25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Видано результати надання адміністративних послуг – </w:t>
      </w:r>
      <w:r w:rsidR="00E92A25" w:rsidRPr="00E92A25">
        <w:rPr>
          <w:rFonts w:ascii="Times New Roman" w:hAnsi="Times New Roman" w:cs="Times New Roman"/>
          <w:b/>
          <w:sz w:val="32"/>
          <w:szCs w:val="32"/>
        </w:rPr>
        <w:t>98</w:t>
      </w:r>
    </w:p>
    <w:p w:rsidR="00B81CDF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B81CDF" w:rsidRDefault="00B81CDF" w:rsidP="00B81CD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адміністративно – дозвільних процедур                        В.М. Градобик</w:t>
      </w:r>
    </w:p>
    <w:sectPr w:rsidR="00B81CDF" w:rsidSect="007D119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1FA"/>
    <w:multiLevelType w:val="hybridMultilevel"/>
    <w:tmpl w:val="3094255E"/>
    <w:lvl w:ilvl="0" w:tplc="6E30B9C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B81CDF"/>
    <w:rsid w:val="002D6D17"/>
    <w:rsid w:val="00326B37"/>
    <w:rsid w:val="003F714D"/>
    <w:rsid w:val="0052523E"/>
    <w:rsid w:val="00666C0B"/>
    <w:rsid w:val="007837AF"/>
    <w:rsid w:val="00851BD6"/>
    <w:rsid w:val="00B81CDF"/>
    <w:rsid w:val="00E92A25"/>
    <w:rsid w:val="00F2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376</Words>
  <Characters>2144</Characters>
  <Application>Microsoft Office Word</Application>
  <DocSecurity>0</DocSecurity>
  <Lines>17</Lines>
  <Paragraphs>5</Paragraphs>
  <ScaleCrop>false</ScaleCrop>
  <Company>Grizli777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2020-05-05T07:59:00Z</dcterms:created>
  <dcterms:modified xsi:type="dcterms:W3CDTF">2020-05-06T09:05:00Z</dcterms:modified>
</cp:coreProperties>
</file>